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CA" w:rsidRDefault="002015CA">
      <w:pPr>
        <w:pStyle w:val="Textbody"/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0"/>
        <w:gridCol w:w="1605"/>
        <w:gridCol w:w="1605"/>
        <w:gridCol w:w="1605"/>
        <w:gridCol w:w="1605"/>
        <w:gridCol w:w="1620"/>
      </w:tblGrid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  <w:p w:rsidR="002015CA" w:rsidRDefault="004A1625">
            <w:pPr>
              <w:pStyle w:val="TableContents"/>
            </w:pPr>
            <w:r>
              <w:t xml:space="preserve">                                                         </w:t>
            </w:r>
            <w:r>
              <w:rPr>
                <w:b/>
                <w:bCs/>
                <w:color w:val="006600"/>
                <w:sz w:val="28"/>
                <w:szCs w:val="28"/>
              </w:rPr>
              <w:t xml:space="preserve">  SPÁROVKA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  <w:p w:rsidR="002015CA" w:rsidRDefault="004A1625">
            <w:pPr>
              <w:pStyle w:val="TableContents"/>
            </w:pPr>
            <w:r>
              <w:t xml:space="preserve">                         SIBIŘSKÁ BOROVICE LIMBA</w:t>
            </w:r>
            <w:r>
              <w:rPr>
                <w:b/>
                <w:bCs/>
                <w:color w:val="006600"/>
              </w:rPr>
              <w:t xml:space="preserve"> / PINUS CEMBRA SIBIRICA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  <w:p w:rsidR="002015CA" w:rsidRDefault="004A1625">
            <w:pPr>
              <w:pStyle w:val="TableContents"/>
            </w:pPr>
            <w:r>
              <w:t xml:space="preserve">                                                    </w:t>
            </w:r>
            <w:r>
              <w:rPr>
                <w:b/>
                <w:bCs/>
                <w:color w:val="006600"/>
              </w:rPr>
              <w:t>Průběžné/celé lamely/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t xml:space="preserve">Tloušťka </w:t>
            </w:r>
            <w:r>
              <w:rPr>
                <w:b/>
                <w:bCs/>
              </w:rPr>
              <w:t>mm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Šířka mm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Délka mm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</w:rPr>
              <w:t>EUR/Kč m2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EUR/Kč Ks.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EUR/Kčm3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  <w:p w:rsidR="002015CA" w:rsidRDefault="004A1625">
            <w:pPr>
              <w:pStyle w:val="TableContents"/>
            </w:pPr>
            <w:r>
              <w:t xml:space="preserve">    </w:t>
            </w:r>
          </w:p>
          <w:p w:rsidR="002015CA" w:rsidRDefault="004A1625">
            <w:pPr>
              <w:pStyle w:val="TableContents"/>
            </w:pPr>
            <w:r>
              <w:t xml:space="preserve">       </w:t>
            </w:r>
            <w:r>
              <w:rPr>
                <w:b/>
                <w:bCs/>
              </w:rPr>
              <w:t xml:space="preserve"> 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32/800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39,5/987,5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1600/40000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32/800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49,5/1237,5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1600/40000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  <w:p w:rsidR="002015CA" w:rsidRDefault="002015CA">
            <w:pPr>
              <w:pStyle w:val="TableContents"/>
            </w:pPr>
          </w:p>
          <w:p w:rsidR="002015CA" w:rsidRDefault="004A1625">
            <w:pPr>
              <w:pStyle w:val="TableContents"/>
            </w:pPr>
            <w:r>
              <w:t xml:space="preserve">        3</w:t>
            </w:r>
            <w:r>
              <w:rPr>
                <w:b/>
                <w:bCs/>
              </w:rPr>
              <w:t>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32/800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59,2/1480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1600/40000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32/800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74,4/1860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1600/40000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  <w:p w:rsidR="002015CA" w:rsidRDefault="002015CA">
            <w:pPr>
              <w:pStyle w:val="TableContents"/>
              <w:rPr>
                <w:b/>
                <w:bCs/>
              </w:rPr>
            </w:pPr>
          </w:p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40</w:t>
            </w:r>
          </w:p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68/1700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 xml:space="preserve"> 84.32/2108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1700/42500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68/1700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105,4/2635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4A1625">
            <w:pPr>
              <w:pStyle w:val="TableContents"/>
            </w:pPr>
            <w:r>
              <w:t>1700/42500</w:t>
            </w: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/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</w:tr>
      <w:tr w:rsidR="002015CA" w:rsidTr="002015CA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5CA" w:rsidRDefault="002015CA">
            <w:pPr>
              <w:pStyle w:val="TableContents"/>
            </w:pPr>
          </w:p>
        </w:tc>
      </w:tr>
    </w:tbl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Při objednávce 10 m3 a</w:t>
      </w:r>
      <w:r>
        <w:t xml:space="preserve"> více můžeme dodat i délku 3000mm.</w:t>
      </w: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Kvalita: Export/0/, A, B     1K D4 – Lepidlo  JOWACOLL</w:t>
      </w: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Cena: 1600 EUR Váš sklad ČR   20, 30 mm Tloušťka</w:t>
      </w:r>
    </w:p>
    <w:p w:rsidR="002015CA" w:rsidRDefault="004A1625">
      <w:pPr>
        <w:pStyle w:val="Standard"/>
      </w:pPr>
      <w:r>
        <w:t xml:space="preserve">           1700 EUR Váš sklad ČR   40 mm Tloušťka</w:t>
      </w: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Vlhkost: 8%+-2%</w:t>
      </w: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Certifikát: PEFC kontrolované zdroje</w:t>
      </w:r>
    </w:p>
    <w:p w:rsidR="002015CA" w:rsidRDefault="002015CA">
      <w:pPr>
        <w:pStyle w:val="Standard"/>
      </w:pP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 xml:space="preserve">1 </w:t>
      </w:r>
      <w:r>
        <w:t>Kamion = 36 m3</w:t>
      </w:r>
    </w:p>
    <w:p w:rsidR="002015CA" w:rsidRDefault="002015CA">
      <w:pPr>
        <w:pStyle w:val="Standard"/>
      </w:pPr>
    </w:p>
    <w:p w:rsidR="002015CA" w:rsidRDefault="004A1625">
      <w:pPr>
        <w:pStyle w:val="Standard"/>
      </w:pPr>
      <w:r>
        <w:t>Při pravidelném odběru 1-2 kamiony/měsíc  7-15% sleva</w:t>
      </w:r>
    </w:p>
    <w:p w:rsidR="002015CA" w:rsidRDefault="002015CA">
      <w:pPr>
        <w:pStyle w:val="Standard"/>
      </w:pPr>
    </w:p>
    <w:p w:rsidR="002015CA" w:rsidRDefault="002015CA">
      <w:pPr>
        <w:pStyle w:val="Standard"/>
      </w:pPr>
    </w:p>
    <w:sectPr w:rsidR="002015CA" w:rsidSect="002015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25" w:rsidRDefault="004A1625" w:rsidP="002015CA">
      <w:r>
        <w:separator/>
      </w:r>
    </w:p>
  </w:endnote>
  <w:endnote w:type="continuationSeparator" w:id="0">
    <w:p w:rsidR="004A1625" w:rsidRDefault="004A1625" w:rsidP="0020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25" w:rsidRDefault="004A1625" w:rsidP="002015CA">
      <w:r w:rsidRPr="002015CA">
        <w:rPr>
          <w:color w:val="000000"/>
        </w:rPr>
        <w:separator/>
      </w:r>
    </w:p>
  </w:footnote>
  <w:footnote w:type="continuationSeparator" w:id="0">
    <w:p w:rsidR="004A1625" w:rsidRDefault="004A1625" w:rsidP="00201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5CA"/>
    <w:rsid w:val="002015CA"/>
    <w:rsid w:val="004A1625"/>
    <w:rsid w:val="00D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15CA"/>
  </w:style>
  <w:style w:type="paragraph" w:customStyle="1" w:styleId="Heading">
    <w:name w:val="Heading"/>
    <w:basedOn w:val="Standard"/>
    <w:next w:val="Textbody"/>
    <w:rsid w:val="002015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015CA"/>
    <w:pPr>
      <w:spacing w:after="120"/>
    </w:pPr>
  </w:style>
  <w:style w:type="paragraph" w:styleId="Seznam">
    <w:name w:val="List"/>
    <w:basedOn w:val="Textbody"/>
    <w:rsid w:val="002015CA"/>
  </w:style>
  <w:style w:type="paragraph" w:customStyle="1" w:styleId="Caption">
    <w:name w:val="Caption"/>
    <w:basedOn w:val="Standard"/>
    <w:rsid w:val="002015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15CA"/>
    <w:pPr>
      <w:suppressLineNumbers/>
    </w:pPr>
  </w:style>
  <w:style w:type="paragraph" w:customStyle="1" w:styleId="TableContents">
    <w:name w:val="Table Contents"/>
    <w:basedOn w:val="Standard"/>
    <w:rsid w:val="002015CA"/>
    <w:pPr>
      <w:suppressLineNumbers/>
    </w:pPr>
  </w:style>
  <w:style w:type="paragraph" w:customStyle="1" w:styleId="TableHeading">
    <w:name w:val="Table Heading"/>
    <w:basedOn w:val="TableContents"/>
    <w:rsid w:val="002015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2018-03-04T12:10:00Z</dcterms:created>
  <dcterms:modified xsi:type="dcterms:W3CDTF">2018-05-07T14:07:00Z</dcterms:modified>
</cp:coreProperties>
</file>